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33" w:rsidRDefault="00B80D33" w:rsidP="00B80D33">
      <w:r>
        <w:t xml:space="preserve">          Принято                                                                                              </w:t>
      </w:r>
      <w:r w:rsidRPr="00426B64">
        <w:t>«Утверждаю»</w:t>
      </w:r>
    </w:p>
    <w:p w:rsidR="00B80D33" w:rsidRPr="00B80D33" w:rsidRDefault="00792FCC" w:rsidP="00B80D33">
      <w:pPr>
        <w:pStyle w:val="2"/>
        <w:spacing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33" w:rsidRPr="00B80D33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№1</w:t>
      </w:r>
      <w:r w:rsidR="00B80D33" w:rsidRPr="00B80D33">
        <w:rPr>
          <w:b w:val="0"/>
        </w:rPr>
        <w:t xml:space="preserve"> </w:t>
      </w:r>
      <w:r w:rsidR="00B80D33" w:rsidRPr="00B8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</w:t>
      </w:r>
      <w:r w:rsidR="00B8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80D33" w:rsidRPr="00B80D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Директор школы </w:t>
      </w:r>
      <w:proofErr w:type="spellStart"/>
      <w:r w:rsidR="00B80D33" w:rsidRPr="00B80D33">
        <w:rPr>
          <w:rFonts w:ascii="Times New Roman" w:hAnsi="Times New Roman" w:cs="Times New Roman"/>
          <w:b w:val="0"/>
          <w:color w:val="auto"/>
          <w:sz w:val="24"/>
          <w:szCs w:val="24"/>
        </w:rPr>
        <w:t>___________А.Д.Попов</w:t>
      </w:r>
      <w:proofErr w:type="spellEnd"/>
      <w:r w:rsidR="00B80D33" w:rsidRPr="00B80D3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80D33" w:rsidRDefault="00B80D33" w:rsidP="00B80D33">
      <w:r w:rsidRPr="007F4971">
        <w:t>НМС</w:t>
      </w:r>
      <w:r>
        <w:t xml:space="preserve">   </w:t>
      </w:r>
      <w:r w:rsidRPr="007F4971">
        <w:t>от 30.08.2014</w:t>
      </w:r>
      <w:r>
        <w:t xml:space="preserve">                                                         </w:t>
      </w:r>
    </w:p>
    <w:p w:rsidR="00B80D33" w:rsidRDefault="00B80D33" w:rsidP="00B80D33"/>
    <w:p w:rsidR="00792FCC" w:rsidRDefault="00792FCC" w:rsidP="00792FCC">
      <w:pPr>
        <w:pStyle w:val="z-"/>
        <w:pBdr>
          <w:top w:val="none" w:sz="0" w:space="0" w:color="auto"/>
        </w:pBdr>
        <w:jc w:val="left"/>
      </w:pPr>
      <w:r>
        <w:rPr>
          <w:rFonts w:ascii="Times New Roman" w:hAnsi="Times New Roman" w:cs="Times New Roman"/>
          <w:vanish w:val="0"/>
          <w:sz w:val="24"/>
          <w:szCs w:val="24"/>
        </w:rPr>
        <w:t xml:space="preserve">                                                                 </w:t>
      </w:r>
      <w:r>
        <w:t>Конец формы</w:t>
      </w:r>
    </w:p>
    <w:p w:rsidR="00792FCC" w:rsidRPr="00426B64" w:rsidRDefault="00792FCC" w:rsidP="00792FCC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ighlight"/>
          <w:sz w:val="20"/>
          <w:szCs w:val="20"/>
        </w:rPr>
        <w:t xml:space="preserve">                                                                       </w:t>
      </w:r>
    </w:p>
    <w:p w:rsidR="00792FCC" w:rsidRPr="00426B64" w:rsidRDefault="00792FCC" w:rsidP="00792FCC">
      <w:pPr>
        <w:pStyle w:val="a3"/>
        <w:spacing w:before="0" w:beforeAutospacing="0" w:after="240" w:afterAutospacing="0"/>
        <w:rPr>
          <w:b/>
          <w:bCs/>
          <w:sz w:val="20"/>
          <w:szCs w:val="20"/>
        </w:rPr>
      </w:pPr>
      <w:r>
        <w:rPr>
          <w:rStyle w:val="highlight"/>
          <w:b/>
          <w:bCs/>
          <w:sz w:val="20"/>
          <w:szCs w:val="20"/>
        </w:rPr>
        <w:t xml:space="preserve">                                                                                     </w:t>
      </w:r>
      <w:r w:rsidRPr="00426B64">
        <w:rPr>
          <w:rStyle w:val="highlight"/>
          <w:b/>
          <w:bCs/>
          <w:sz w:val="20"/>
          <w:szCs w:val="20"/>
        </w:rPr>
        <w:t>ПОЛОЖЕНИЕ </w:t>
      </w:r>
    </w:p>
    <w:p w:rsidR="00792FCC" w:rsidRDefault="00792FCC" w:rsidP="00792FCC">
      <w:pPr>
        <w:ind w:left="-567"/>
        <w:jc w:val="center"/>
      </w:pPr>
      <w:r>
        <w:rPr>
          <w:rStyle w:val="highlight"/>
          <w:b/>
          <w:bCs/>
        </w:rPr>
        <w:t> о </w:t>
      </w:r>
      <w:r>
        <w:rPr>
          <w:b/>
          <w:bCs/>
        </w:rPr>
        <w:t xml:space="preserve"> </w:t>
      </w:r>
      <w:r>
        <w:rPr>
          <w:rStyle w:val="highlight"/>
          <w:b/>
          <w:bCs/>
        </w:rPr>
        <w:t> творческой </w:t>
      </w:r>
      <w:r>
        <w:rPr>
          <w:b/>
          <w:bCs/>
        </w:rPr>
        <w:t xml:space="preserve"> группе учителей Муниципального Бюджетного О</w:t>
      </w:r>
      <w:r w:rsidR="00347BD0">
        <w:rPr>
          <w:b/>
          <w:bCs/>
        </w:rPr>
        <w:t xml:space="preserve">бщеобразовательного Учреждения </w:t>
      </w:r>
      <w:r>
        <w:rPr>
          <w:b/>
          <w:bCs/>
        </w:rPr>
        <w:t>Саранпаульская средняя общеобразовательная школа</w:t>
      </w:r>
    </w:p>
    <w:p w:rsidR="00792FCC" w:rsidRDefault="00792FCC" w:rsidP="00792FCC">
      <w:pPr>
        <w:spacing w:before="100" w:beforeAutospacing="1" w:after="100" w:afterAutospacing="1"/>
        <w:ind w:left="-567"/>
      </w:pPr>
      <w:r>
        <w:rPr>
          <w:b/>
          <w:bCs/>
        </w:rPr>
        <w:t xml:space="preserve">1. Общие </w:t>
      </w:r>
      <w:r>
        <w:rPr>
          <w:rStyle w:val="highlight"/>
          <w:b/>
          <w:bCs/>
        </w:rPr>
        <w:t> положения</w:t>
      </w:r>
      <w:r w:rsidR="007A7079">
        <w:rPr>
          <w:rStyle w:val="highlight"/>
          <w:b/>
          <w:bCs/>
        </w:rPr>
        <w:t>.</w:t>
      </w:r>
      <w:r>
        <w:rPr>
          <w:rStyle w:val="highlight"/>
          <w:b/>
          <w:bCs/>
        </w:rPr>
        <w:t> </w:t>
      </w:r>
    </w:p>
    <w:p w:rsidR="00792FCC" w:rsidRPr="007A7079" w:rsidRDefault="00792FCC" w:rsidP="00792FCC">
      <w:pPr>
        <w:shd w:val="clear" w:color="auto" w:fill="FFFFFF"/>
        <w:ind w:left="-567"/>
      </w:pPr>
      <w:r w:rsidRPr="007A7079">
        <w:rPr>
          <w:bCs/>
        </w:rPr>
        <w:t xml:space="preserve">1.1. </w:t>
      </w:r>
      <w:r w:rsidRPr="007A7079">
        <w:rPr>
          <w:rStyle w:val="highlight"/>
          <w:bCs/>
        </w:rPr>
        <w:t> Творческая </w:t>
      </w:r>
      <w:r w:rsidRPr="007A7079">
        <w:rPr>
          <w:bCs/>
        </w:rPr>
        <w:t xml:space="preserve"> группа создается методической службой 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самореализации и </w:t>
      </w:r>
      <w:proofErr w:type="spellStart"/>
      <w:r w:rsidRPr="007A7079">
        <w:rPr>
          <w:bCs/>
        </w:rPr>
        <w:t>самоактуализации</w:t>
      </w:r>
      <w:proofErr w:type="spellEnd"/>
      <w:r w:rsidRPr="007A7079">
        <w:rPr>
          <w:bCs/>
        </w:rPr>
        <w:t xml:space="preserve"> педагога.</w:t>
      </w:r>
      <w:r w:rsidRPr="007A7079">
        <w:rPr>
          <w:bCs/>
          <w:color w:val="000000"/>
          <w:spacing w:val="7"/>
        </w:rPr>
        <w:t xml:space="preserve"> </w:t>
      </w:r>
    </w:p>
    <w:p w:rsidR="00792FCC" w:rsidRPr="007A7079" w:rsidRDefault="00792FCC" w:rsidP="00792FCC">
      <w:pPr>
        <w:shd w:val="clear" w:color="auto" w:fill="FFFFFF"/>
        <w:ind w:left="-567" w:right="-284"/>
      </w:pPr>
      <w:r w:rsidRPr="007A7079">
        <w:rPr>
          <w:bCs/>
          <w:color w:val="000000"/>
          <w:spacing w:val="7"/>
        </w:rPr>
        <w:t xml:space="preserve">1.2. В  своей деятельности </w:t>
      </w:r>
      <w:r w:rsidRPr="007A7079">
        <w:rPr>
          <w:rStyle w:val="highlight"/>
          <w:bCs/>
          <w:color w:val="000000"/>
          <w:spacing w:val="7"/>
        </w:rPr>
        <w:t> творческая </w:t>
      </w:r>
      <w:r w:rsidRPr="007A7079">
        <w:rPr>
          <w:bCs/>
          <w:color w:val="000000"/>
          <w:spacing w:val="7"/>
        </w:rPr>
        <w:t xml:space="preserve"> группа руководствуется следующими</w:t>
      </w:r>
      <w:r w:rsidRPr="007A7079">
        <w:rPr>
          <w:bCs/>
          <w:color w:val="000000"/>
          <w:spacing w:val="7"/>
        </w:rPr>
        <w:br/>
      </w:r>
      <w:r w:rsidRPr="007A7079">
        <w:rPr>
          <w:bCs/>
          <w:color w:val="000000"/>
          <w:spacing w:val="1"/>
        </w:rPr>
        <w:t>нормативно-правовыми     документами:     Законом    РФ     «Об     образовании»,</w:t>
      </w:r>
      <w:r w:rsidRPr="007A7079">
        <w:rPr>
          <w:bCs/>
          <w:color w:val="000000"/>
          <w:spacing w:val="1"/>
        </w:rPr>
        <w:br/>
      </w:r>
      <w:r w:rsidRPr="007A7079">
        <w:rPr>
          <w:bCs/>
          <w:color w:val="000000"/>
          <w:spacing w:val="2"/>
        </w:rPr>
        <w:t xml:space="preserve">нормативными   документами   Министерства   </w:t>
      </w:r>
      <w:r w:rsidRPr="007A7079">
        <w:rPr>
          <w:bCs/>
          <w:color w:val="000000"/>
          <w:spacing w:val="7"/>
        </w:rPr>
        <w:t xml:space="preserve">образования и науки РФ,  Департамента Образования  и  науки ХМАО - </w:t>
      </w:r>
      <w:proofErr w:type="spellStart"/>
      <w:r w:rsidRPr="007A7079">
        <w:rPr>
          <w:bCs/>
          <w:color w:val="000000"/>
          <w:spacing w:val="7"/>
        </w:rPr>
        <w:t>Югры</w:t>
      </w:r>
      <w:proofErr w:type="spellEnd"/>
      <w:r w:rsidRPr="007A7079">
        <w:rPr>
          <w:bCs/>
          <w:color w:val="000000"/>
          <w:spacing w:val="7"/>
        </w:rPr>
        <w:t xml:space="preserve">, Комитета образования Берёзовского района  </w:t>
      </w:r>
      <w:r w:rsidRPr="007A7079">
        <w:rPr>
          <w:bCs/>
          <w:color w:val="000000"/>
          <w:spacing w:val="5"/>
        </w:rPr>
        <w:t xml:space="preserve">и настоящим </w:t>
      </w:r>
      <w:r w:rsidRPr="007A7079">
        <w:rPr>
          <w:rStyle w:val="highlight"/>
          <w:bCs/>
          <w:color w:val="000000"/>
          <w:spacing w:val="5"/>
        </w:rPr>
        <w:t> Положением</w:t>
      </w:r>
      <w:r w:rsidRPr="007A7079">
        <w:rPr>
          <w:bCs/>
          <w:color w:val="000000"/>
          <w:spacing w:val="5"/>
        </w:rPr>
        <w:t>.</w:t>
      </w:r>
    </w:p>
    <w:p w:rsidR="00792FCC" w:rsidRPr="007A7079" w:rsidRDefault="00792FCC" w:rsidP="00792FCC">
      <w:pPr>
        <w:shd w:val="clear" w:color="auto" w:fill="FFFFFF"/>
        <w:ind w:left="-567"/>
      </w:pPr>
      <w:r w:rsidRPr="007A7079">
        <w:rPr>
          <w:bCs/>
          <w:color w:val="000000"/>
          <w:spacing w:val="6"/>
        </w:rPr>
        <w:t>1.3.</w:t>
      </w:r>
      <w:r w:rsidRPr="007A7079">
        <w:rPr>
          <w:rStyle w:val="highlight"/>
          <w:bCs/>
          <w:color w:val="000000"/>
          <w:spacing w:val="6"/>
        </w:rPr>
        <w:t> Творческая </w:t>
      </w:r>
      <w:r w:rsidRPr="007A7079">
        <w:rPr>
          <w:bCs/>
          <w:color w:val="000000"/>
          <w:spacing w:val="6"/>
        </w:rPr>
        <w:t xml:space="preserve"> группа выступает как форма организации исследовательской</w:t>
      </w:r>
      <w:r w:rsidRPr="007A7079">
        <w:rPr>
          <w:bCs/>
          <w:color w:val="000000"/>
          <w:spacing w:val="6"/>
        </w:rPr>
        <w:br/>
      </w:r>
      <w:r w:rsidRPr="007A7079">
        <w:rPr>
          <w:bCs/>
          <w:color w:val="000000"/>
          <w:spacing w:val="5"/>
        </w:rPr>
        <w:t xml:space="preserve">деятельности </w:t>
      </w:r>
      <w:r w:rsidRPr="007A7079">
        <w:rPr>
          <w:rStyle w:val="highlight"/>
          <w:bCs/>
          <w:color w:val="000000"/>
          <w:spacing w:val="5"/>
        </w:rPr>
        <w:t> творчески </w:t>
      </w:r>
      <w:r w:rsidRPr="007A7079">
        <w:rPr>
          <w:bCs/>
          <w:color w:val="000000"/>
          <w:spacing w:val="5"/>
        </w:rPr>
        <w:t xml:space="preserve"> работающих педагогов школы, обеспечивающая создание</w:t>
      </w:r>
      <w:r w:rsidRPr="007A7079">
        <w:rPr>
          <w:bCs/>
          <w:color w:val="000000"/>
          <w:spacing w:val="5"/>
        </w:rPr>
        <w:br/>
      </w:r>
      <w:r w:rsidRPr="007A7079">
        <w:rPr>
          <w:bCs/>
          <w:color w:val="000000"/>
        </w:rPr>
        <w:t>единой системы методической работы, реализацию ее основных задач.</w:t>
      </w:r>
    </w:p>
    <w:p w:rsidR="00792FCC" w:rsidRPr="007A7079" w:rsidRDefault="00792FCC" w:rsidP="00792FCC">
      <w:pPr>
        <w:shd w:val="clear" w:color="auto" w:fill="FFFFFF"/>
        <w:ind w:left="-567"/>
      </w:pPr>
      <w:r w:rsidRPr="007A7079">
        <w:rPr>
          <w:bCs/>
          <w:color w:val="000000"/>
          <w:spacing w:val="3"/>
        </w:rPr>
        <w:t xml:space="preserve">1.4. </w:t>
      </w:r>
      <w:r w:rsidRPr="007A7079">
        <w:rPr>
          <w:rStyle w:val="highlight"/>
          <w:bCs/>
          <w:color w:val="000000"/>
          <w:spacing w:val="3"/>
        </w:rPr>
        <w:t> Положение </w:t>
      </w:r>
      <w:r w:rsidRPr="007A7079">
        <w:rPr>
          <w:bCs/>
          <w:color w:val="000000"/>
          <w:spacing w:val="3"/>
        </w:rPr>
        <w:t xml:space="preserve"> </w:t>
      </w:r>
      <w:r w:rsidRPr="007A7079">
        <w:rPr>
          <w:rStyle w:val="highlight"/>
          <w:bCs/>
          <w:color w:val="000000"/>
          <w:spacing w:val="3"/>
        </w:rPr>
        <w:t> о </w:t>
      </w:r>
      <w:r w:rsidRPr="007A7079">
        <w:rPr>
          <w:bCs/>
          <w:color w:val="000000"/>
          <w:spacing w:val="3"/>
        </w:rPr>
        <w:t xml:space="preserve"> </w:t>
      </w:r>
      <w:r w:rsidRPr="007A7079">
        <w:rPr>
          <w:rStyle w:val="highlight"/>
          <w:bCs/>
          <w:color w:val="000000"/>
          <w:spacing w:val="3"/>
        </w:rPr>
        <w:t> творческой </w:t>
      </w:r>
      <w:r w:rsidRPr="007A7079">
        <w:rPr>
          <w:bCs/>
          <w:color w:val="000000"/>
          <w:spacing w:val="3"/>
        </w:rPr>
        <w:t xml:space="preserve"> группе утверждается научно - методическим Советом школы.</w:t>
      </w:r>
    </w:p>
    <w:p w:rsidR="00792FCC" w:rsidRPr="007A7079" w:rsidRDefault="00792FCC" w:rsidP="00792FCC">
      <w:pPr>
        <w:ind w:left="-567"/>
      </w:pPr>
      <w:r w:rsidRPr="007A7079">
        <w:rPr>
          <w:bCs/>
        </w:rPr>
        <w:t>1.5.  Результатом работы творческой группы является создание педагогического продукта творческой деятельности нового качества.</w:t>
      </w:r>
    </w:p>
    <w:p w:rsidR="00792FCC" w:rsidRPr="007A7079" w:rsidRDefault="00792FCC" w:rsidP="00792FCC">
      <w:pPr>
        <w:ind w:left="-567"/>
      </w:pPr>
      <w:r w:rsidRPr="007A7079">
        <w:rPr>
          <w:bCs/>
        </w:rPr>
        <w:t>1.6. В состав творческой  группы должны входить от 2-х и более человек, независимо от занимаемой должности.</w:t>
      </w:r>
    </w:p>
    <w:p w:rsidR="00792FCC" w:rsidRDefault="00792FCC" w:rsidP="00792FCC">
      <w:pPr>
        <w:ind w:left="-567"/>
        <w:rPr>
          <w:bCs/>
        </w:rPr>
      </w:pPr>
      <w:r w:rsidRPr="007A7079">
        <w:rPr>
          <w:bCs/>
        </w:rPr>
        <w:t>1.7.  Руководитель творческой группы избирается из числа педагогов, обладающих организационными способностями, методами организации групповой работы.</w:t>
      </w:r>
    </w:p>
    <w:p w:rsidR="007A7079" w:rsidRPr="007A7079" w:rsidRDefault="007A7079" w:rsidP="00792FCC">
      <w:pPr>
        <w:ind w:left="-567"/>
      </w:pPr>
    </w:p>
    <w:p w:rsidR="00792FCC" w:rsidRDefault="00792FCC" w:rsidP="00792FCC">
      <w:pPr>
        <w:ind w:left="-567"/>
        <w:rPr>
          <w:b/>
          <w:bCs/>
        </w:rPr>
      </w:pPr>
      <w:r>
        <w:rPr>
          <w:b/>
          <w:bCs/>
        </w:rPr>
        <w:t>2.Задачи:</w:t>
      </w:r>
    </w:p>
    <w:p w:rsidR="007A7079" w:rsidRDefault="007A7079" w:rsidP="00792FCC">
      <w:pPr>
        <w:ind w:left="-567"/>
      </w:pPr>
    </w:p>
    <w:p w:rsidR="00792FCC" w:rsidRPr="007A7079" w:rsidRDefault="00792FCC" w:rsidP="00792FCC">
      <w:pPr>
        <w:ind w:left="-567"/>
      </w:pPr>
      <w:r w:rsidRPr="007A7079">
        <w:rPr>
          <w:bCs/>
        </w:rPr>
        <w:t>2.1. Создание оптимальных условий для личностного развития членов творческой группы, их самореализации и социализации, формирование устойчивых «Я» - структур, гарантирующих повышение профессиональной компетентности педагогов.</w:t>
      </w:r>
    </w:p>
    <w:p w:rsidR="00792FCC" w:rsidRPr="007A7079" w:rsidRDefault="00792FCC" w:rsidP="00792FCC">
      <w:pPr>
        <w:ind w:left="-567"/>
      </w:pPr>
      <w:r w:rsidRPr="007A7079">
        <w:rPr>
          <w:bCs/>
        </w:rPr>
        <w:t xml:space="preserve">2.2. Разработка новых моделей организации образовательного процесса, педагогической деятельности в соответствии с принципами </w:t>
      </w:r>
      <w:proofErr w:type="spellStart"/>
      <w:r w:rsidRPr="007A7079">
        <w:rPr>
          <w:bCs/>
        </w:rPr>
        <w:t>гуманизации</w:t>
      </w:r>
      <w:proofErr w:type="spellEnd"/>
      <w:r w:rsidRPr="007A7079">
        <w:rPr>
          <w:bCs/>
        </w:rPr>
        <w:t xml:space="preserve"> и </w:t>
      </w:r>
      <w:proofErr w:type="spellStart"/>
      <w:r w:rsidRPr="007A7079">
        <w:rPr>
          <w:bCs/>
        </w:rPr>
        <w:t>культуросообразности</w:t>
      </w:r>
      <w:proofErr w:type="spellEnd"/>
      <w:r w:rsidRPr="007A7079">
        <w:rPr>
          <w:bCs/>
        </w:rPr>
        <w:t>.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</w:rPr>
        <w:t>2.3. Формирование педагогической и управленческой рефлексии участников группы.</w:t>
      </w:r>
    </w:p>
    <w:p w:rsidR="00792FCC" w:rsidRPr="007A7079" w:rsidRDefault="00792FCC" w:rsidP="00792FCC">
      <w:pPr>
        <w:shd w:val="clear" w:color="auto" w:fill="FFFFFF"/>
        <w:spacing w:line="278" w:lineRule="atLeast"/>
        <w:ind w:left="-567"/>
      </w:pPr>
      <w:r w:rsidRPr="007A7079">
        <w:rPr>
          <w:bCs/>
          <w:color w:val="000000"/>
        </w:rPr>
        <w:t xml:space="preserve">2.4. </w:t>
      </w:r>
      <w:r w:rsidRPr="007A7079">
        <w:rPr>
          <w:bCs/>
          <w:color w:val="000000"/>
          <w:spacing w:val="2"/>
        </w:rPr>
        <w:t>Формирование    пакета    теоретических,     научно-методических,     программно-</w:t>
      </w:r>
    </w:p>
    <w:p w:rsidR="00792FCC" w:rsidRDefault="00792FCC" w:rsidP="00792FCC">
      <w:pPr>
        <w:shd w:val="clear" w:color="auto" w:fill="FFFFFF"/>
        <w:spacing w:line="278" w:lineRule="atLeast"/>
        <w:ind w:left="-567" w:right="5"/>
        <w:rPr>
          <w:bCs/>
          <w:color w:val="000000"/>
        </w:rPr>
      </w:pPr>
      <w:r w:rsidRPr="007A7079">
        <w:rPr>
          <w:bCs/>
          <w:color w:val="000000"/>
          <w:spacing w:val="1"/>
        </w:rPr>
        <w:t xml:space="preserve">методических, дидактических материалов, способствующих организации </w:t>
      </w:r>
      <w:r w:rsidRPr="007A7079">
        <w:rPr>
          <w:bCs/>
          <w:color w:val="000000"/>
          <w:spacing w:val="14"/>
        </w:rPr>
        <w:t xml:space="preserve">работы методических объединений как вариативной системы </w:t>
      </w:r>
      <w:r w:rsidRPr="007A7079">
        <w:rPr>
          <w:bCs/>
          <w:color w:val="000000"/>
        </w:rPr>
        <w:t>дополнительного профессионального образования педагогов на базе школы.</w:t>
      </w:r>
    </w:p>
    <w:p w:rsidR="007A7079" w:rsidRPr="007A7079" w:rsidRDefault="007A7079" w:rsidP="00792FCC">
      <w:pPr>
        <w:shd w:val="clear" w:color="auto" w:fill="FFFFFF"/>
        <w:spacing w:line="278" w:lineRule="atLeast"/>
        <w:ind w:left="-567" w:right="5"/>
      </w:pPr>
    </w:p>
    <w:p w:rsidR="00792FCC" w:rsidRDefault="00792FCC" w:rsidP="00792FCC">
      <w:pPr>
        <w:shd w:val="clear" w:color="auto" w:fill="FFFFFF"/>
        <w:spacing w:line="293" w:lineRule="atLeast"/>
        <w:ind w:left="-567" w:right="2880"/>
        <w:rPr>
          <w:b/>
          <w:bCs/>
        </w:rPr>
      </w:pPr>
      <w:r>
        <w:rPr>
          <w:b/>
          <w:bCs/>
        </w:rPr>
        <w:t>3. Направления и содержание деятельности</w:t>
      </w:r>
      <w:r w:rsidR="007A7079">
        <w:rPr>
          <w:b/>
          <w:bCs/>
        </w:rPr>
        <w:t>.</w:t>
      </w:r>
    </w:p>
    <w:p w:rsidR="007A7079" w:rsidRDefault="007A7079" w:rsidP="00792FCC">
      <w:pPr>
        <w:shd w:val="clear" w:color="auto" w:fill="FFFFFF"/>
        <w:spacing w:line="293" w:lineRule="atLeast"/>
        <w:ind w:left="-567" w:right="2880"/>
      </w:pPr>
    </w:p>
    <w:p w:rsidR="00792FCC" w:rsidRPr="007A7079" w:rsidRDefault="00792FCC" w:rsidP="00792FCC">
      <w:pPr>
        <w:shd w:val="clear" w:color="auto" w:fill="FFFFFF"/>
        <w:spacing w:line="293" w:lineRule="atLeast"/>
        <w:ind w:left="-567" w:right="2880"/>
      </w:pPr>
      <w:r w:rsidRPr="007A7079">
        <w:rPr>
          <w:bCs/>
          <w:color w:val="000000"/>
        </w:rPr>
        <w:t>3.1. Организационно - управленческая деятельность:</w:t>
      </w:r>
    </w:p>
    <w:p w:rsidR="00792FCC" w:rsidRPr="007A7079" w:rsidRDefault="00792FCC" w:rsidP="00792FCC">
      <w:pPr>
        <w:shd w:val="clear" w:color="auto" w:fill="FFFFFF"/>
        <w:spacing w:line="278" w:lineRule="atLeast"/>
        <w:ind w:left="-567"/>
      </w:pPr>
      <w:r w:rsidRPr="007A7079">
        <w:rPr>
          <w:bCs/>
          <w:color w:val="000000"/>
          <w:spacing w:val="1"/>
        </w:rPr>
        <w:t>•   разработка плана деятельности, составление отчетов о</w:t>
      </w:r>
      <w:r w:rsidRPr="007A7079">
        <w:rPr>
          <w:bCs/>
        </w:rPr>
        <w:t xml:space="preserve"> </w:t>
      </w:r>
      <w:r w:rsidRPr="007A7079">
        <w:rPr>
          <w:bCs/>
          <w:color w:val="000000"/>
          <w:spacing w:val="-2"/>
        </w:rPr>
        <w:t>проделанной работе.</w:t>
      </w:r>
    </w:p>
    <w:p w:rsidR="00792FCC" w:rsidRPr="007A7079" w:rsidRDefault="00792FCC" w:rsidP="00792FCC">
      <w:pPr>
        <w:shd w:val="clear" w:color="auto" w:fill="FFFFFF"/>
        <w:spacing w:line="278" w:lineRule="atLeast"/>
        <w:ind w:left="-567" w:right="499"/>
      </w:pPr>
      <w:r w:rsidRPr="007A7079">
        <w:rPr>
          <w:bCs/>
          <w:color w:val="000000"/>
          <w:spacing w:val="-1"/>
        </w:rPr>
        <w:t>3.2.  Деятельность по теоретическому, научно-методическому и программно-</w:t>
      </w:r>
      <w:r w:rsidRPr="007A7079">
        <w:rPr>
          <w:bCs/>
          <w:color w:val="000000"/>
        </w:rPr>
        <w:t xml:space="preserve">методическому обеспечению педагогической и контрольно-аналитической </w:t>
      </w:r>
      <w:r w:rsidRPr="007A7079">
        <w:rPr>
          <w:bCs/>
          <w:color w:val="000000"/>
          <w:spacing w:val="-2"/>
        </w:rPr>
        <w:t>деятельности:</w:t>
      </w:r>
    </w:p>
    <w:p w:rsidR="00792FCC" w:rsidRPr="007A7079" w:rsidRDefault="00792FCC" w:rsidP="007A7079">
      <w:pPr>
        <w:shd w:val="clear" w:color="auto" w:fill="FFFFFF"/>
        <w:spacing w:line="278" w:lineRule="atLeast"/>
        <w:ind w:left="-567"/>
      </w:pPr>
      <w:r w:rsidRPr="007A7079">
        <w:rPr>
          <w:bCs/>
          <w:color w:val="000000"/>
        </w:rPr>
        <w:lastRenderedPageBreak/>
        <w:t>Отбор и обработка теоретической, научно-методической и методической</w:t>
      </w:r>
      <w:r w:rsidRPr="007A7079">
        <w:rPr>
          <w:bCs/>
          <w:color w:val="000000"/>
        </w:rPr>
        <w:br/>
      </w:r>
      <w:r w:rsidRPr="007A7079">
        <w:rPr>
          <w:bCs/>
          <w:color w:val="000000"/>
          <w:spacing w:val="-1"/>
        </w:rPr>
        <w:t>информации о способах построения педагогической системы, адекватной нормативно -</w:t>
      </w:r>
      <w:r w:rsidRPr="007A7079">
        <w:rPr>
          <w:bCs/>
          <w:color w:val="000000"/>
          <w:spacing w:val="-1"/>
        </w:rPr>
        <w:br/>
        <w:t>законодательным основам современной системы образования.</w:t>
      </w:r>
      <w:r w:rsidR="007A7079">
        <w:t xml:space="preserve"> </w:t>
      </w:r>
      <w:r w:rsidRPr="007A7079">
        <w:rPr>
          <w:bCs/>
          <w:color w:val="000000"/>
          <w:spacing w:val="-1"/>
        </w:rPr>
        <w:t xml:space="preserve">Проведение исследований по проблемам, входящим в сферу компетенции </w:t>
      </w:r>
      <w:r w:rsidRPr="007A7079">
        <w:rPr>
          <w:rStyle w:val="highlight"/>
          <w:bCs/>
          <w:color w:val="000000"/>
          <w:spacing w:val="-1"/>
        </w:rPr>
        <w:t> творческой </w:t>
      </w:r>
      <w:r w:rsidRPr="007A7079">
        <w:rPr>
          <w:bCs/>
          <w:color w:val="000000"/>
          <w:spacing w:val="-1"/>
        </w:rPr>
        <w:t xml:space="preserve"> </w:t>
      </w:r>
      <w:r w:rsidRPr="007A7079">
        <w:rPr>
          <w:rStyle w:val="highlight"/>
          <w:bCs/>
          <w:color w:val="000000"/>
        </w:rPr>
        <w:t> лаборатории</w:t>
      </w:r>
      <w:r w:rsidRPr="007A7079">
        <w:rPr>
          <w:bCs/>
          <w:color w:val="000000"/>
        </w:rPr>
        <w:t xml:space="preserve">, создание информационного банка методического обеспечения образовательного процесса в рамках конкретных образовательных областей, учебных </w:t>
      </w:r>
      <w:r w:rsidRPr="007A7079">
        <w:rPr>
          <w:bCs/>
          <w:color w:val="000000"/>
          <w:spacing w:val="-2"/>
        </w:rPr>
        <w:t>дисциплин.</w:t>
      </w:r>
    </w:p>
    <w:p w:rsidR="00792FCC" w:rsidRPr="007A7079" w:rsidRDefault="00792FCC" w:rsidP="00792FCC">
      <w:pPr>
        <w:shd w:val="clear" w:color="auto" w:fill="FFFFFF"/>
        <w:spacing w:line="278" w:lineRule="atLeast"/>
        <w:ind w:left="-567" w:right="-284"/>
      </w:pPr>
      <w:r w:rsidRPr="007A7079">
        <w:rPr>
          <w:bCs/>
          <w:color w:val="000000"/>
          <w:spacing w:val="-4"/>
        </w:rPr>
        <w:t>3.3.</w:t>
      </w:r>
      <w:r w:rsidRPr="007A7079">
        <w:rPr>
          <w:bCs/>
          <w:color w:val="000000"/>
        </w:rPr>
        <w:t xml:space="preserve">    </w:t>
      </w:r>
      <w:r w:rsidRPr="007A7079">
        <w:rPr>
          <w:bCs/>
          <w:color w:val="000000"/>
          <w:spacing w:val="-1"/>
        </w:rPr>
        <w:t>Разработка научно-методического и методического обеспечения деятельности</w:t>
      </w:r>
      <w:r w:rsidRPr="007A7079">
        <w:rPr>
          <w:bCs/>
          <w:color w:val="000000"/>
          <w:spacing w:val="-1"/>
        </w:rPr>
        <w:br/>
        <w:t xml:space="preserve">педагогов направленной </w:t>
      </w:r>
      <w:proofErr w:type="gramStart"/>
      <w:r w:rsidRPr="007A7079">
        <w:rPr>
          <w:bCs/>
          <w:color w:val="000000"/>
          <w:spacing w:val="-1"/>
        </w:rPr>
        <w:t>на</w:t>
      </w:r>
      <w:proofErr w:type="gramEnd"/>
      <w:r w:rsidRPr="007A7079">
        <w:rPr>
          <w:bCs/>
          <w:color w:val="000000"/>
          <w:spacing w:val="-1"/>
        </w:rPr>
        <w:t>:</w:t>
      </w:r>
    </w:p>
    <w:p w:rsidR="00792FCC" w:rsidRPr="007A7079" w:rsidRDefault="00792FCC" w:rsidP="00792FCC">
      <w:pPr>
        <w:shd w:val="clear" w:color="auto" w:fill="FFFFFF"/>
        <w:ind w:left="-567" w:right="-284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</w:rPr>
        <w:t>перспективное и календарное планирование образовательного процесса;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 w:right="-284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  <w:spacing w:val="6"/>
        </w:rPr>
        <w:t>подбор  или  разработку  комплексов  форм,  методов  и  приемов  организации</w:t>
      </w:r>
      <w:r w:rsidRPr="007A7079">
        <w:rPr>
          <w:bCs/>
          <w:color w:val="000000"/>
          <w:spacing w:val="6"/>
        </w:rPr>
        <w:br/>
      </w:r>
      <w:r w:rsidRPr="007A7079">
        <w:rPr>
          <w:bCs/>
          <w:color w:val="000000"/>
          <w:spacing w:val="-1"/>
        </w:rPr>
        <w:t>образовательного процесса в рамках образовательных областей, учебных дисциплин,</w:t>
      </w:r>
      <w:r w:rsidRPr="007A7079">
        <w:rPr>
          <w:bCs/>
          <w:color w:val="000000"/>
          <w:spacing w:val="-1"/>
        </w:rPr>
        <w:br/>
      </w:r>
      <w:r w:rsidRPr="007A7079">
        <w:rPr>
          <w:bCs/>
          <w:color w:val="000000"/>
          <w:spacing w:val="2"/>
        </w:rPr>
        <w:t>обеспечивающих    его     нормативно     задаваемую     ценностную     и     целевую</w:t>
      </w:r>
      <w:r w:rsidRPr="007A7079">
        <w:rPr>
          <w:bCs/>
          <w:color w:val="000000"/>
          <w:spacing w:val="2"/>
        </w:rPr>
        <w:br/>
      </w:r>
      <w:r w:rsidRPr="007A7079">
        <w:rPr>
          <w:bCs/>
          <w:color w:val="000000"/>
        </w:rPr>
        <w:t>направленность, целостность;</w:t>
      </w:r>
    </w:p>
    <w:p w:rsidR="00792FCC" w:rsidRPr="007A7079" w:rsidRDefault="00792FCC" w:rsidP="00792FCC">
      <w:pPr>
        <w:shd w:val="clear" w:color="auto" w:fill="FFFFFF"/>
        <w:spacing w:before="24" w:line="274" w:lineRule="atLeast"/>
        <w:ind w:left="-567" w:right="-284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  <w:spacing w:val="4"/>
        </w:rPr>
        <w:t>подбор или разработка комплексов учебных материалов по конкретной учебной</w:t>
      </w:r>
      <w:r w:rsidRPr="007A7079">
        <w:rPr>
          <w:bCs/>
          <w:color w:val="000000"/>
          <w:spacing w:val="4"/>
        </w:rPr>
        <w:br/>
      </w:r>
      <w:r w:rsidRPr="007A7079">
        <w:rPr>
          <w:bCs/>
          <w:color w:val="000000"/>
          <w:spacing w:val="-2"/>
        </w:rPr>
        <w:t>дисциплине;</w:t>
      </w:r>
    </w:p>
    <w:p w:rsidR="00792FCC" w:rsidRPr="007A7079" w:rsidRDefault="00792FCC" w:rsidP="00792FCC">
      <w:pPr>
        <w:shd w:val="clear" w:color="auto" w:fill="FFFFFF"/>
        <w:spacing w:before="19" w:line="274" w:lineRule="atLeast"/>
        <w:ind w:left="-567" w:right="-284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  <w:spacing w:val="2"/>
        </w:rPr>
        <w:t>подбор   или   разработку   инструментария   для   оценивания   уровня   освоения</w:t>
      </w:r>
      <w:r w:rsidRPr="007A7079">
        <w:rPr>
          <w:bCs/>
          <w:color w:val="000000"/>
          <w:spacing w:val="2"/>
        </w:rPr>
        <w:br/>
      </w:r>
      <w:r w:rsidRPr="007A7079">
        <w:rPr>
          <w:bCs/>
          <w:color w:val="000000"/>
          <w:spacing w:val="5"/>
        </w:rPr>
        <w:t>содержания образования (для проведения промежуточной и итоговой аттестации</w:t>
      </w:r>
      <w:r w:rsidRPr="007A7079">
        <w:rPr>
          <w:bCs/>
          <w:color w:val="000000"/>
          <w:spacing w:val="5"/>
        </w:rPr>
        <w:br/>
      </w:r>
      <w:r w:rsidRPr="007A7079">
        <w:rPr>
          <w:bCs/>
          <w:color w:val="000000"/>
          <w:spacing w:val="-1"/>
        </w:rPr>
        <w:t>учащихся);</w:t>
      </w:r>
    </w:p>
    <w:p w:rsidR="00792FCC" w:rsidRPr="007A7079" w:rsidRDefault="00792FCC" w:rsidP="00792FCC">
      <w:pPr>
        <w:shd w:val="clear" w:color="auto" w:fill="FFFFFF"/>
        <w:spacing w:before="29" w:line="274" w:lineRule="atLeast"/>
        <w:ind w:left="-567" w:right="-284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  <w:spacing w:val="2"/>
        </w:rPr>
        <w:t>подбор    или    разработку    перечней    материально-технического    обеспечения</w:t>
      </w:r>
      <w:r w:rsidRPr="007A7079">
        <w:rPr>
          <w:bCs/>
          <w:color w:val="000000"/>
          <w:spacing w:val="2"/>
        </w:rPr>
        <w:br/>
      </w:r>
      <w:r w:rsidRPr="007A7079">
        <w:rPr>
          <w:bCs/>
          <w:color w:val="000000"/>
        </w:rPr>
        <w:t>организации образования в рамках конкретной учебной дисциплины.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 w:right="-284" w:firstLine="15"/>
      </w:pPr>
      <w:r w:rsidRPr="007A7079">
        <w:rPr>
          <w:bCs/>
          <w:color w:val="000000"/>
          <w:spacing w:val="-4"/>
        </w:rPr>
        <w:t>3.4.</w:t>
      </w:r>
      <w:r w:rsidRPr="007A7079">
        <w:rPr>
          <w:bCs/>
          <w:color w:val="000000"/>
        </w:rPr>
        <w:t xml:space="preserve">          </w:t>
      </w:r>
      <w:r w:rsidRPr="007A7079">
        <w:rPr>
          <w:bCs/>
          <w:color w:val="000000"/>
          <w:spacing w:val="4"/>
        </w:rPr>
        <w:t>Деятельность по теоретическому,    научно-методическому и программно-</w:t>
      </w:r>
      <w:r w:rsidRPr="007A7079">
        <w:rPr>
          <w:bCs/>
          <w:color w:val="000000"/>
          <w:spacing w:val="4"/>
        </w:rPr>
        <w:br/>
      </w:r>
      <w:r w:rsidRPr="007A7079">
        <w:rPr>
          <w:bCs/>
          <w:color w:val="000000"/>
        </w:rPr>
        <w:t>методическому обеспечению организации методической работы:</w:t>
      </w:r>
    </w:p>
    <w:p w:rsidR="00792FCC" w:rsidRPr="007A7079" w:rsidRDefault="00792FCC" w:rsidP="00792FCC">
      <w:pPr>
        <w:shd w:val="clear" w:color="auto" w:fill="FFFFFF"/>
        <w:spacing w:before="5" w:line="274" w:lineRule="atLeast"/>
        <w:ind w:left="-567" w:right="5" w:firstLine="15"/>
      </w:pPr>
      <w:r w:rsidRPr="007A7079">
        <w:rPr>
          <w:bCs/>
          <w:i/>
          <w:iCs/>
          <w:color w:val="000000"/>
          <w:spacing w:val="5"/>
        </w:rPr>
        <w:t xml:space="preserve">   </w:t>
      </w:r>
      <w:r w:rsidRPr="007A7079">
        <w:rPr>
          <w:bCs/>
          <w:color w:val="000000"/>
          <w:spacing w:val="5"/>
        </w:rPr>
        <w:t xml:space="preserve">Разработка образовательной программы дополнительного профессионального </w:t>
      </w:r>
      <w:r w:rsidRPr="007A7079">
        <w:rPr>
          <w:bCs/>
          <w:color w:val="000000"/>
          <w:spacing w:val="-1"/>
        </w:rPr>
        <w:t>образования педагогов ОУ.</w:t>
      </w:r>
    </w:p>
    <w:p w:rsidR="00792FCC" w:rsidRPr="007A7079" w:rsidRDefault="00792FCC" w:rsidP="00792FCC">
      <w:pPr>
        <w:shd w:val="clear" w:color="auto" w:fill="FFFFFF"/>
        <w:spacing w:before="5" w:line="274" w:lineRule="atLeast"/>
        <w:ind w:left="-567"/>
      </w:pPr>
      <w:r w:rsidRPr="007A7079">
        <w:rPr>
          <w:bCs/>
          <w:color w:val="000000"/>
          <w:spacing w:val="5"/>
        </w:rPr>
        <w:t>Подготовка дидактического обеспечения процесса повышения квалификации</w:t>
      </w:r>
      <w:r w:rsidRPr="007A7079">
        <w:rPr>
          <w:bCs/>
          <w:color w:val="000000"/>
          <w:spacing w:val="5"/>
        </w:rPr>
        <w:br/>
      </w:r>
      <w:r w:rsidRPr="007A7079">
        <w:rPr>
          <w:bCs/>
          <w:color w:val="000000"/>
          <w:spacing w:val="1"/>
        </w:rPr>
        <w:t>(теоретических,         научно-методических,         методических         материалов,</w:t>
      </w:r>
      <w:r w:rsidRPr="007A7079">
        <w:rPr>
          <w:bCs/>
          <w:color w:val="000000"/>
          <w:spacing w:val="1"/>
        </w:rPr>
        <w:br/>
      </w:r>
      <w:r w:rsidRPr="007A7079">
        <w:rPr>
          <w:bCs/>
          <w:color w:val="000000"/>
        </w:rPr>
        <w:t>обеспечивающих освоение новых способов педагогической деятельности).</w:t>
      </w:r>
    </w:p>
    <w:p w:rsidR="00792FCC" w:rsidRPr="007A7079" w:rsidRDefault="00792FCC" w:rsidP="00792FCC">
      <w:pPr>
        <w:shd w:val="clear" w:color="auto" w:fill="FFFFFF"/>
        <w:spacing w:before="5" w:line="274" w:lineRule="atLeast"/>
        <w:ind w:left="-567"/>
      </w:pPr>
      <w:r w:rsidRPr="007A7079">
        <w:rPr>
          <w:bCs/>
          <w:color w:val="000000"/>
          <w:spacing w:val="6"/>
        </w:rPr>
        <w:t>Подготовка методического обеспечения процесса повышения квалификации,</w:t>
      </w:r>
      <w:r w:rsidRPr="007A7079">
        <w:rPr>
          <w:bCs/>
          <w:color w:val="000000"/>
          <w:spacing w:val="6"/>
        </w:rPr>
        <w:br/>
      </w:r>
      <w:r w:rsidRPr="007A7079">
        <w:rPr>
          <w:bCs/>
          <w:color w:val="000000"/>
        </w:rPr>
        <w:t>обеспечивающего организацию самообразования.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  <w:color w:val="000000"/>
          <w:spacing w:val="-4"/>
        </w:rPr>
        <w:t xml:space="preserve"> 3.5.</w:t>
      </w:r>
      <w:r w:rsidRPr="007A7079">
        <w:rPr>
          <w:bCs/>
          <w:color w:val="000000"/>
          <w:spacing w:val="2"/>
        </w:rPr>
        <w:t>Деятельность   по   повышению   квалификации     участников  творческой группы</w:t>
      </w:r>
      <w:r w:rsidRPr="007A7079">
        <w:rPr>
          <w:bCs/>
          <w:color w:val="000000"/>
          <w:spacing w:val="-1"/>
        </w:rPr>
        <w:t>: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  <w:color w:val="000000"/>
          <w:spacing w:val="-2"/>
        </w:rPr>
        <w:t>Организация и проведение: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  <w:color w:val="000000"/>
        </w:rPr>
        <w:t>       </w:t>
      </w:r>
      <w:proofErr w:type="gramStart"/>
      <w:r w:rsidRPr="007A7079">
        <w:rPr>
          <w:bCs/>
          <w:color w:val="000000"/>
          <w:spacing w:val="4"/>
        </w:rPr>
        <w:t xml:space="preserve">Теоретических педагогических советов, семинаров, семинаров-практикумов, тренингов, круглых столов, </w:t>
      </w:r>
      <w:r w:rsidRPr="007A7079">
        <w:rPr>
          <w:bCs/>
          <w:color w:val="000000"/>
        </w:rPr>
        <w:t>педагогических чтений</w:t>
      </w:r>
      <w:r w:rsidRPr="007A7079">
        <w:rPr>
          <w:bCs/>
          <w:color w:val="000000"/>
          <w:spacing w:val="4"/>
        </w:rPr>
        <w:t xml:space="preserve">, аукционов, </w:t>
      </w:r>
      <w:r w:rsidRPr="007A7079">
        <w:rPr>
          <w:bCs/>
          <w:color w:val="000000"/>
          <w:spacing w:val="-1"/>
        </w:rPr>
        <w:t>дискуссий;</w:t>
      </w:r>
      <w:proofErr w:type="gramEnd"/>
    </w:p>
    <w:p w:rsidR="00792FCC" w:rsidRPr="007A7079" w:rsidRDefault="00792FCC" w:rsidP="00792FCC">
      <w:pPr>
        <w:shd w:val="clear" w:color="auto" w:fill="FFFFFF"/>
        <w:spacing w:line="293" w:lineRule="atLeast"/>
        <w:ind w:left="-567" w:right="-284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</w:rPr>
        <w:t>индивидуальных и групповых консультаций;</w:t>
      </w:r>
    </w:p>
    <w:p w:rsidR="00792FCC" w:rsidRPr="007A7079" w:rsidRDefault="00792FCC" w:rsidP="00792FCC">
      <w:pPr>
        <w:shd w:val="clear" w:color="auto" w:fill="FFFFFF"/>
        <w:spacing w:line="293" w:lineRule="atLeast"/>
        <w:ind w:left="-567" w:right="-284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</w:rPr>
        <w:t>тематических методических недель;</w:t>
      </w:r>
    </w:p>
    <w:p w:rsidR="00792FCC" w:rsidRPr="007A7079" w:rsidRDefault="00792FCC" w:rsidP="00792FCC">
      <w:pPr>
        <w:shd w:val="clear" w:color="auto" w:fill="FFFFFF"/>
        <w:spacing w:line="293" w:lineRule="atLeast"/>
        <w:ind w:left="-567" w:right="-284"/>
        <w:rPr>
          <w:bCs/>
          <w:color w:val="000000"/>
        </w:rPr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</w:rPr>
        <w:t>открытых учебных и внеурочных занятий - консультаций;</w:t>
      </w:r>
    </w:p>
    <w:p w:rsidR="00792FCC" w:rsidRPr="007A7079" w:rsidRDefault="00792FCC" w:rsidP="00792FCC">
      <w:pPr>
        <w:shd w:val="clear" w:color="auto" w:fill="FFFFFF"/>
        <w:spacing w:line="293" w:lineRule="atLeast"/>
        <w:ind w:left="-567" w:right="-284"/>
      </w:pPr>
      <w:r w:rsidRPr="007A7079">
        <w:rPr>
          <w:bCs/>
          <w:color w:val="000000"/>
        </w:rPr>
        <w:t>• мастер-классов, педагогических мастерских;</w:t>
      </w:r>
    </w:p>
    <w:p w:rsidR="00792FCC" w:rsidRDefault="00792FCC" w:rsidP="00792FCC">
      <w:pPr>
        <w:shd w:val="clear" w:color="auto" w:fill="FFFFFF"/>
        <w:spacing w:line="274" w:lineRule="atLeast"/>
        <w:ind w:left="-567" w:right="-284"/>
        <w:rPr>
          <w:bCs/>
          <w:color w:val="000000"/>
          <w:spacing w:val="3"/>
        </w:rPr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  <w:spacing w:val="3"/>
        </w:rPr>
        <w:t> научно-практических    конференций, конкурсов педагогического мастерства.</w:t>
      </w:r>
    </w:p>
    <w:p w:rsidR="007A7079" w:rsidRPr="007A7079" w:rsidRDefault="007A7079" w:rsidP="00792FCC">
      <w:pPr>
        <w:shd w:val="clear" w:color="auto" w:fill="FFFFFF"/>
        <w:spacing w:line="274" w:lineRule="atLeast"/>
        <w:ind w:left="-567" w:right="-284"/>
      </w:pPr>
    </w:p>
    <w:p w:rsidR="00792FCC" w:rsidRDefault="00792FCC" w:rsidP="00792FCC">
      <w:pPr>
        <w:shd w:val="clear" w:color="auto" w:fill="FFFFFF"/>
        <w:spacing w:line="274" w:lineRule="atLeast"/>
        <w:ind w:left="-567"/>
        <w:rPr>
          <w:b/>
          <w:bCs/>
          <w:color w:val="000000"/>
        </w:rPr>
      </w:pPr>
      <w:r>
        <w:rPr>
          <w:b/>
          <w:bCs/>
          <w:color w:val="000000"/>
          <w:spacing w:val="-7"/>
        </w:rPr>
        <w:t xml:space="preserve">4. </w:t>
      </w:r>
      <w:r>
        <w:rPr>
          <w:b/>
          <w:bCs/>
          <w:color w:val="000000"/>
        </w:rPr>
        <w:t>Структура творческой группы:</w:t>
      </w:r>
    </w:p>
    <w:p w:rsidR="007A7079" w:rsidRDefault="007A7079" w:rsidP="00792FCC">
      <w:pPr>
        <w:shd w:val="clear" w:color="auto" w:fill="FFFFFF"/>
        <w:spacing w:line="274" w:lineRule="atLeast"/>
        <w:ind w:left="-567"/>
      </w:pP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  <w:color w:val="000000"/>
          <w:spacing w:val="6"/>
        </w:rPr>
        <w:t xml:space="preserve">•Руководитель </w:t>
      </w:r>
      <w:r w:rsidRPr="007A7079">
        <w:rPr>
          <w:rStyle w:val="highlight"/>
          <w:bCs/>
          <w:color w:val="000000"/>
          <w:spacing w:val="6"/>
        </w:rPr>
        <w:t> творческой </w:t>
      </w:r>
      <w:r w:rsidRPr="007A7079">
        <w:rPr>
          <w:bCs/>
          <w:color w:val="000000"/>
          <w:spacing w:val="6"/>
        </w:rPr>
        <w:t xml:space="preserve"> группы,  назначается приказом директора школы.</w:t>
      </w:r>
    </w:p>
    <w:p w:rsidR="00792FCC" w:rsidRDefault="00792FCC" w:rsidP="00792FCC">
      <w:pPr>
        <w:shd w:val="clear" w:color="auto" w:fill="FFFFFF"/>
        <w:spacing w:line="274" w:lineRule="atLeast"/>
        <w:ind w:left="-567"/>
        <w:rPr>
          <w:bCs/>
          <w:color w:val="000000"/>
          <w:spacing w:val="3"/>
        </w:rPr>
      </w:pPr>
      <w:r w:rsidRPr="007A7079">
        <w:rPr>
          <w:bCs/>
          <w:color w:val="000000"/>
          <w:spacing w:val="5"/>
        </w:rPr>
        <w:t xml:space="preserve">• Члены </w:t>
      </w:r>
      <w:r w:rsidRPr="007A7079">
        <w:rPr>
          <w:rStyle w:val="highlight"/>
          <w:bCs/>
          <w:color w:val="000000"/>
          <w:spacing w:val="5"/>
        </w:rPr>
        <w:t> творческой </w:t>
      </w:r>
      <w:r w:rsidRPr="007A7079">
        <w:rPr>
          <w:bCs/>
          <w:color w:val="000000"/>
          <w:spacing w:val="5"/>
        </w:rPr>
        <w:t xml:space="preserve"> группы из числа педагогов,</w:t>
      </w:r>
      <w:r w:rsidRPr="007A7079">
        <w:t xml:space="preserve"> </w:t>
      </w:r>
      <w:r w:rsidRPr="007A7079">
        <w:rPr>
          <w:bCs/>
          <w:color w:val="000000"/>
          <w:spacing w:val="3"/>
        </w:rPr>
        <w:t>занимающихся исследовательской деятельностью по данной проблеме.</w:t>
      </w:r>
    </w:p>
    <w:p w:rsidR="007A7079" w:rsidRPr="007A7079" w:rsidRDefault="007A7079" w:rsidP="00792FCC">
      <w:pPr>
        <w:shd w:val="clear" w:color="auto" w:fill="FFFFFF"/>
        <w:spacing w:line="274" w:lineRule="atLeast"/>
        <w:ind w:left="-567"/>
      </w:pPr>
    </w:p>
    <w:p w:rsidR="00792FCC" w:rsidRDefault="00792FCC" w:rsidP="00792FCC">
      <w:pPr>
        <w:shd w:val="clear" w:color="auto" w:fill="FFFFFF"/>
        <w:spacing w:line="274" w:lineRule="atLeast"/>
        <w:ind w:left="-567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8"/>
        </w:rPr>
        <w:t>5.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2"/>
        </w:rPr>
        <w:t xml:space="preserve">Организация     документационного     обеспечения     работы   </w:t>
      </w:r>
      <w:r>
        <w:rPr>
          <w:rStyle w:val="highlight"/>
          <w:b/>
          <w:bCs/>
          <w:color w:val="000000"/>
          <w:spacing w:val="2"/>
        </w:rPr>
        <w:t> творческой </w:t>
      </w:r>
      <w:r>
        <w:rPr>
          <w:b/>
          <w:bCs/>
          <w:color w:val="000000"/>
          <w:spacing w:val="2"/>
        </w:rPr>
        <w:t xml:space="preserve"> группы</w:t>
      </w:r>
      <w:r>
        <w:rPr>
          <w:b/>
          <w:bCs/>
          <w:color w:val="000000"/>
          <w:spacing w:val="-1"/>
        </w:rPr>
        <w:t>.</w:t>
      </w:r>
    </w:p>
    <w:p w:rsidR="007A7079" w:rsidRDefault="007A7079" w:rsidP="00792FCC">
      <w:pPr>
        <w:shd w:val="clear" w:color="auto" w:fill="FFFFFF"/>
        <w:spacing w:line="274" w:lineRule="atLeast"/>
        <w:ind w:left="-567"/>
      </w:pP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  <w:color w:val="000000"/>
          <w:spacing w:val="-5"/>
        </w:rPr>
        <w:t>5.1.</w:t>
      </w:r>
      <w:r w:rsidRPr="007A7079">
        <w:rPr>
          <w:bCs/>
          <w:color w:val="000000"/>
          <w:spacing w:val="-5"/>
          <w:sz w:val="14"/>
          <w:szCs w:val="14"/>
        </w:rPr>
        <w:t xml:space="preserve"> </w:t>
      </w:r>
      <w:r w:rsidRPr="007A7079">
        <w:rPr>
          <w:rStyle w:val="highlight"/>
          <w:bCs/>
          <w:color w:val="000000"/>
          <w:spacing w:val="5"/>
        </w:rPr>
        <w:t> Творческая </w:t>
      </w:r>
      <w:r w:rsidRPr="007A7079">
        <w:rPr>
          <w:bCs/>
          <w:color w:val="000000"/>
          <w:spacing w:val="5"/>
        </w:rPr>
        <w:t xml:space="preserve"> группа функционирует на основе перспективного плана работы,</w:t>
      </w:r>
      <w:r w:rsidRPr="007A7079">
        <w:rPr>
          <w:bCs/>
          <w:color w:val="000000"/>
          <w:spacing w:val="5"/>
        </w:rPr>
        <w:br/>
      </w:r>
      <w:r w:rsidRPr="007A7079">
        <w:rPr>
          <w:bCs/>
          <w:color w:val="000000"/>
          <w:spacing w:val="6"/>
        </w:rPr>
        <w:t>который  разрабатывается  с  учетом  задач  и  содержания  деятельности</w:t>
      </w:r>
      <w:r w:rsidRPr="007A7079">
        <w:rPr>
          <w:bCs/>
          <w:color w:val="000000"/>
        </w:rPr>
        <w:t xml:space="preserve">, указанных в настоящем </w:t>
      </w:r>
      <w:r w:rsidRPr="007A7079">
        <w:rPr>
          <w:rStyle w:val="highlight"/>
          <w:bCs/>
          <w:color w:val="000000"/>
        </w:rPr>
        <w:t> Положении</w:t>
      </w:r>
      <w:r w:rsidRPr="007A7079">
        <w:rPr>
          <w:bCs/>
          <w:color w:val="000000"/>
        </w:rPr>
        <w:t>.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  <w:color w:val="000000"/>
          <w:spacing w:val="5"/>
        </w:rPr>
        <w:t xml:space="preserve">5.2.Перспективный  план  работы </w:t>
      </w:r>
      <w:r w:rsidRPr="007A7079">
        <w:rPr>
          <w:rStyle w:val="highlight"/>
          <w:bCs/>
          <w:color w:val="000000"/>
          <w:spacing w:val="5"/>
        </w:rPr>
        <w:t> творческой </w:t>
      </w:r>
      <w:r w:rsidRPr="007A7079">
        <w:rPr>
          <w:bCs/>
          <w:color w:val="000000"/>
          <w:spacing w:val="5"/>
        </w:rPr>
        <w:t>  группы является  частью   плана</w:t>
      </w:r>
      <w:r w:rsidRPr="007A7079">
        <w:rPr>
          <w:bCs/>
          <w:color w:val="000000"/>
          <w:spacing w:val="5"/>
        </w:rPr>
        <w:br/>
      </w:r>
      <w:r w:rsidRPr="007A7079">
        <w:rPr>
          <w:bCs/>
          <w:color w:val="000000"/>
        </w:rPr>
        <w:t>деятельности методической службы  и</w:t>
      </w:r>
      <w:r w:rsidRPr="007A7079">
        <w:rPr>
          <w:bCs/>
          <w:color w:val="000000"/>
          <w:spacing w:val="1"/>
        </w:rPr>
        <w:t xml:space="preserve"> утверждается научно-методическим  советом.  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  <w:color w:val="000000"/>
          <w:spacing w:val="1"/>
        </w:rPr>
        <w:t xml:space="preserve">5.3. По завершению исследовательской деятельности руководитель творческой группы представляет в  </w:t>
      </w:r>
      <w:r w:rsidRPr="007A7079">
        <w:rPr>
          <w:bCs/>
          <w:color w:val="000000"/>
        </w:rPr>
        <w:t>научно-методический совет аналитический отчет о проделанной работе.</w:t>
      </w:r>
    </w:p>
    <w:p w:rsidR="00792FCC" w:rsidRPr="007A7079" w:rsidRDefault="00792FCC" w:rsidP="00792FCC">
      <w:pPr>
        <w:shd w:val="clear" w:color="auto" w:fill="FFFFFF"/>
        <w:spacing w:line="274" w:lineRule="atLeast"/>
        <w:ind w:left="-567"/>
      </w:pPr>
      <w:r w:rsidRPr="007A7079">
        <w:rPr>
          <w:bCs/>
          <w:color w:val="000000"/>
          <w:spacing w:val="-6"/>
        </w:rPr>
        <w:lastRenderedPageBreak/>
        <w:t>5.4.</w:t>
      </w:r>
      <w:r w:rsidRPr="007A7079">
        <w:rPr>
          <w:bCs/>
          <w:color w:val="000000"/>
          <w:spacing w:val="1"/>
        </w:rPr>
        <w:t xml:space="preserve"> Членами    творческой    группы   ведется    и    разрабатывается    следующая</w:t>
      </w:r>
      <w:r w:rsidRPr="007A7079">
        <w:rPr>
          <w:bCs/>
          <w:color w:val="000000"/>
          <w:spacing w:val="1"/>
        </w:rPr>
        <w:br/>
      </w:r>
      <w:r w:rsidRPr="007A7079">
        <w:rPr>
          <w:bCs/>
          <w:color w:val="000000"/>
          <w:spacing w:val="-1"/>
        </w:rPr>
        <w:t>документация:</w:t>
      </w:r>
    </w:p>
    <w:p w:rsidR="00792FCC" w:rsidRPr="007A7079" w:rsidRDefault="00792FCC" w:rsidP="00792FCC">
      <w:pPr>
        <w:shd w:val="clear" w:color="auto" w:fill="FFFFFF"/>
        <w:spacing w:line="293" w:lineRule="atLeast"/>
        <w:ind w:left="-567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  <w:spacing w:val="-1"/>
        </w:rPr>
        <w:t>программа деятельности творческой группы;</w:t>
      </w:r>
    </w:p>
    <w:p w:rsidR="00792FCC" w:rsidRPr="007A7079" w:rsidRDefault="00792FCC" w:rsidP="00792FCC">
      <w:pPr>
        <w:shd w:val="clear" w:color="auto" w:fill="FFFFFF"/>
        <w:spacing w:line="293" w:lineRule="atLeast"/>
        <w:ind w:left="-567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</w:rPr>
        <w:t>календарный план работы творческой группы;</w:t>
      </w:r>
    </w:p>
    <w:p w:rsidR="00792FCC" w:rsidRPr="007A7079" w:rsidRDefault="00792FCC" w:rsidP="00792FCC">
      <w:pPr>
        <w:shd w:val="clear" w:color="auto" w:fill="FFFFFF"/>
        <w:spacing w:line="293" w:lineRule="atLeast"/>
        <w:ind w:left="-567"/>
      </w:pPr>
      <w:r w:rsidRPr="007A7079">
        <w:rPr>
          <w:bCs/>
          <w:color w:val="000000"/>
        </w:rPr>
        <w:t>•</w:t>
      </w:r>
      <w:r w:rsidRPr="007A7079">
        <w:rPr>
          <w:bCs/>
          <w:color w:val="000000"/>
          <w:sz w:val="14"/>
          <w:szCs w:val="14"/>
        </w:rPr>
        <w:t xml:space="preserve">  </w:t>
      </w:r>
      <w:r w:rsidRPr="007A7079">
        <w:rPr>
          <w:bCs/>
          <w:color w:val="000000"/>
          <w:spacing w:val="-1"/>
        </w:rPr>
        <w:t>отчет о проделанной работе.</w:t>
      </w:r>
    </w:p>
    <w:p w:rsidR="00890825" w:rsidRPr="007A7079" w:rsidRDefault="00890825" w:rsidP="00792FCC">
      <w:pPr>
        <w:ind w:left="-567"/>
      </w:pPr>
    </w:p>
    <w:sectPr w:rsidR="00890825" w:rsidRPr="007A7079" w:rsidSect="00792FC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CC"/>
    <w:rsid w:val="00342419"/>
    <w:rsid w:val="00347BD0"/>
    <w:rsid w:val="00792FCC"/>
    <w:rsid w:val="007A7079"/>
    <w:rsid w:val="00890825"/>
    <w:rsid w:val="00997972"/>
    <w:rsid w:val="00B80D33"/>
    <w:rsid w:val="00E73671"/>
    <w:rsid w:val="00F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2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ighlight">
    <w:name w:val="highlight"/>
    <w:basedOn w:val="a0"/>
    <w:rsid w:val="00792FCC"/>
  </w:style>
  <w:style w:type="paragraph" w:styleId="z-">
    <w:name w:val="HTML Bottom of Form"/>
    <w:basedOn w:val="a"/>
    <w:next w:val="a"/>
    <w:link w:val="z-0"/>
    <w:hidden/>
    <w:uiPriority w:val="99"/>
    <w:unhideWhenUsed/>
    <w:rsid w:val="00792F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792F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92F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EE4C-9940-4DD3-A5B5-2E1E2015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979</Words>
  <Characters>5585</Characters>
  <Application>Microsoft Office Word</Application>
  <DocSecurity>0</DocSecurity>
  <Lines>46</Lines>
  <Paragraphs>13</Paragraphs>
  <ScaleCrop>false</ScaleCrop>
  <Company>школа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P-39</dc:creator>
  <cp:keywords/>
  <dc:description/>
  <cp:lastModifiedBy>P-39</cp:lastModifiedBy>
  <cp:revision>4</cp:revision>
  <dcterms:created xsi:type="dcterms:W3CDTF">2012-11-01T03:51:00Z</dcterms:created>
  <dcterms:modified xsi:type="dcterms:W3CDTF">2016-02-15T13:06:00Z</dcterms:modified>
</cp:coreProperties>
</file>